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по итогам выезда в МБОУ СОШ №</w:t>
      </w:r>
      <w:r w:rsidR="000A5913">
        <w:rPr>
          <w:rFonts w:ascii="Times New Roman" w:hAnsi="Times New Roman" w:cs="Times New Roman"/>
          <w:b/>
          <w:sz w:val="28"/>
          <w:szCs w:val="28"/>
        </w:rPr>
        <w:t>4</w:t>
      </w:r>
    </w:p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методиста МКУО РИМЦ И.А. Романовой</w:t>
      </w:r>
    </w:p>
    <w:p w:rsidR="0005698B" w:rsidRPr="0005698B" w:rsidRDefault="0005698B" w:rsidP="0005698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698B" w:rsidRPr="0005698B" w:rsidRDefault="000B6049" w:rsidP="0005698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плану </w:t>
      </w:r>
      <w:r w:rsidR="0005698B" w:rsidRPr="0005698B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="0005698B" w:rsidRPr="0005698B">
        <w:rPr>
          <w:rFonts w:ascii="Times New Roman" w:hAnsi="Times New Roman" w:cs="Times New Roman"/>
          <w:sz w:val="28"/>
          <w:szCs w:val="28"/>
        </w:rPr>
        <w:t xml:space="preserve"> образованием </w:t>
      </w:r>
      <w:r w:rsidR="003C4C09">
        <w:rPr>
          <w:rFonts w:ascii="Times New Roman" w:hAnsi="Times New Roman" w:cs="Times New Roman"/>
          <w:sz w:val="28"/>
          <w:szCs w:val="28"/>
        </w:rPr>
        <w:t>19.04.2018</w:t>
      </w:r>
      <w:r w:rsidR="0005698B" w:rsidRPr="0005698B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557457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05698B" w:rsidRPr="0005698B">
        <w:rPr>
          <w:rFonts w:ascii="Times New Roman" w:hAnsi="Times New Roman" w:cs="Times New Roman"/>
          <w:sz w:val="28"/>
          <w:szCs w:val="28"/>
        </w:rPr>
        <w:t xml:space="preserve">выезд в МБОУ СОШ № </w:t>
      </w:r>
      <w:r w:rsidR="000A5913">
        <w:rPr>
          <w:rFonts w:ascii="Times New Roman" w:hAnsi="Times New Roman" w:cs="Times New Roman"/>
          <w:sz w:val="28"/>
          <w:szCs w:val="28"/>
        </w:rPr>
        <w:t>4. Были</w:t>
      </w:r>
      <w:r w:rsidR="0005698B" w:rsidRPr="0005698B">
        <w:rPr>
          <w:rFonts w:ascii="Times New Roman" w:hAnsi="Times New Roman" w:cs="Times New Roman"/>
          <w:sz w:val="28"/>
          <w:szCs w:val="28"/>
        </w:rPr>
        <w:t xml:space="preserve"> посещены уроки, провере</w:t>
      </w:r>
      <w:r w:rsidR="00557457">
        <w:rPr>
          <w:rFonts w:ascii="Times New Roman" w:hAnsi="Times New Roman" w:cs="Times New Roman"/>
          <w:sz w:val="28"/>
          <w:szCs w:val="28"/>
        </w:rPr>
        <w:t>ны поурочные планы, КТП</w:t>
      </w:r>
      <w:r w:rsidR="00240247">
        <w:rPr>
          <w:rFonts w:ascii="Times New Roman" w:hAnsi="Times New Roman" w:cs="Times New Roman"/>
          <w:sz w:val="28"/>
          <w:szCs w:val="28"/>
        </w:rPr>
        <w:t>, подготовка учащихся к итоговой аттестации.</w:t>
      </w:r>
    </w:p>
    <w:p w:rsidR="0081171E" w:rsidRDefault="00A607B0" w:rsidP="00794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0247">
        <w:rPr>
          <w:rFonts w:ascii="Times New Roman" w:hAnsi="Times New Roman" w:cs="Times New Roman"/>
          <w:sz w:val="28"/>
          <w:szCs w:val="28"/>
        </w:rPr>
        <w:t>У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рок </w:t>
      </w:r>
      <w:r w:rsidR="000A5913">
        <w:rPr>
          <w:rFonts w:ascii="Times New Roman" w:hAnsi="Times New Roman" w:cs="Times New Roman"/>
          <w:sz w:val="28"/>
          <w:szCs w:val="28"/>
        </w:rPr>
        <w:t>астрономии</w:t>
      </w:r>
      <w:r w:rsidR="000B6049">
        <w:rPr>
          <w:rFonts w:ascii="Times New Roman" w:hAnsi="Times New Roman" w:cs="Times New Roman"/>
          <w:sz w:val="28"/>
          <w:szCs w:val="28"/>
        </w:rPr>
        <w:t xml:space="preserve">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в </w:t>
      </w:r>
      <w:r w:rsidR="000A5913">
        <w:rPr>
          <w:rFonts w:ascii="Times New Roman" w:hAnsi="Times New Roman" w:cs="Times New Roman"/>
          <w:sz w:val="28"/>
          <w:szCs w:val="28"/>
        </w:rPr>
        <w:t>10</w:t>
      </w:r>
      <w:r w:rsidR="00240247" w:rsidRPr="00240247">
        <w:rPr>
          <w:rFonts w:ascii="Times New Roman" w:hAnsi="Times New Roman" w:cs="Times New Roman"/>
          <w:sz w:val="28"/>
          <w:szCs w:val="28"/>
        </w:rPr>
        <w:t>-</w:t>
      </w:r>
      <w:r w:rsidR="000A5913">
        <w:rPr>
          <w:rFonts w:ascii="Times New Roman" w:hAnsi="Times New Roman" w:cs="Times New Roman"/>
          <w:sz w:val="28"/>
          <w:szCs w:val="28"/>
        </w:rPr>
        <w:t>а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261CB3">
        <w:rPr>
          <w:rFonts w:ascii="Times New Roman" w:hAnsi="Times New Roman" w:cs="Times New Roman"/>
          <w:sz w:val="28"/>
          <w:szCs w:val="28"/>
        </w:rPr>
        <w:t xml:space="preserve"> по теме «Законы движения планет Солнечной системы. Законы </w:t>
      </w:r>
      <w:proofErr w:type="gramStart"/>
      <w:r w:rsidR="00261CB3">
        <w:rPr>
          <w:rFonts w:ascii="Times New Roman" w:hAnsi="Times New Roman" w:cs="Times New Roman"/>
          <w:sz w:val="28"/>
          <w:szCs w:val="28"/>
        </w:rPr>
        <w:t>Кеплера»</w:t>
      </w:r>
      <w:bookmarkStart w:id="0" w:name="_GoBack"/>
      <w:bookmarkEnd w:id="0"/>
      <w:r w:rsidR="00261CB3">
        <w:rPr>
          <w:rFonts w:ascii="Times New Roman" w:hAnsi="Times New Roman" w:cs="Times New Roman"/>
          <w:sz w:val="28"/>
          <w:szCs w:val="28"/>
        </w:rPr>
        <w:t xml:space="preserve"> 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40247" w:rsidRPr="00240247">
        <w:rPr>
          <w:rFonts w:ascii="Times New Roman" w:hAnsi="Times New Roman" w:cs="Times New Roman"/>
          <w:sz w:val="28"/>
          <w:szCs w:val="28"/>
        </w:rPr>
        <w:t>(</w:t>
      </w:r>
      <w:r w:rsidR="009E7219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0A5913">
        <w:rPr>
          <w:rFonts w:ascii="Times New Roman" w:hAnsi="Times New Roman" w:cs="Times New Roman"/>
          <w:sz w:val="28"/>
          <w:szCs w:val="28"/>
        </w:rPr>
        <w:t>Ганина О.А</w:t>
      </w:r>
      <w:r w:rsidR="009E7219">
        <w:rPr>
          <w:rFonts w:ascii="Times New Roman" w:hAnsi="Times New Roman" w:cs="Times New Roman"/>
          <w:sz w:val="28"/>
          <w:szCs w:val="28"/>
        </w:rPr>
        <w:t>.)</w:t>
      </w:r>
      <w:r w:rsidR="000A5913">
        <w:rPr>
          <w:rFonts w:ascii="Times New Roman" w:hAnsi="Times New Roman" w:cs="Times New Roman"/>
          <w:sz w:val="28"/>
          <w:szCs w:val="28"/>
        </w:rPr>
        <w:t xml:space="preserve"> проведен на хорошем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методическом уровне. </w:t>
      </w:r>
      <w:r w:rsidR="000A5913">
        <w:rPr>
          <w:rFonts w:ascii="Times New Roman" w:hAnsi="Times New Roman" w:cs="Times New Roman"/>
          <w:sz w:val="28"/>
          <w:szCs w:val="28"/>
        </w:rPr>
        <w:t xml:space="preserve">На этапе </w:t>
      </w:r>
      <w:proofErr w:type="gramStart"/>
      <w:r w:rsidR="009E7219">
        <w:rPr>
          <w:rFonts w:ascii="Times New Roman" w:hAnsi="Times New Roman" w:cs="Times New Roman"/>
          <w:sz w:val="28"/>
          <w:szCs w:val="28"/>
        </w:rPr>
        <w:t>целеполагания</w:t>
      </w:r>
      <w:proofErr w:type="gramEnd"/>
      <w:r w:rsidR="009E7219">
        <w:rPr>
          <w:rFonts w:ascii="Times New Roman" w:hAnsi="Times New Roman" w:cs="Times New Roman"/>
          <w:sz w:val="28"/>
          <w:szCs w:val="28"/>
        </w:rPr>
        <w:t xml:space="preserve"> учащиеся вместе с учителем формулируют цели данного урока. </w:t>
      </w:r>
      <w:r w:rsidR="009E7219" w:rsidRPr="009E7219">
        <w:rPr>
          <w:rFonts w:ascii="Times New Roman" w:hAnsi="Times New Roman" w:cs="Times New Roman"/>
          <w:sz w:val="28"/>
          <w:szCs w:val="28"/>
        </w:rPr>
        <w:t>На этапе объяснения нового материала учитель эффективно использует технологию диалога, обучает учащих</w:t>
      </w:r>
      <w:r w:rsidR="009E7219">
        <w:rPr>
          <w:rFonts w:ascii="Times New Roman" w:hAnsi="Times New Roman" w:cs="Times New Roman"/>
          <w:sz w:val="28"/>
          <w:szCs w:val="28"/>
        </w:rPr>
        <w:t>ся ставить и адресовать вопросы, обучающие проявл</w:t>
      </w:r>
      <w:r w:rsidR="0081171E">
        <w:rPr>
          <w:rFonts w:ascii="Times New Roman" w:hAnsi="Times New Roman" w:cs="Times New Roman"/>
          <w:sz w:val="28"/>
          <w:szCs w:val="28"/>
        </w:rPr>
        <w:t xml:space="preserve">яют </w:t>
      </w:r>
      <w:r w:rsidR="009E7219">
        <w:rPr>
          <w:rFonts w:ascii="Times New Roman" w:hAnsi="Times New Roman" w:cs="Times New Roman"/>
          <w:sz w:val="28"/>
          <w:szCs w:val="28"/>
        </w:rPr>
        <w:t xml:space="preserve">самостоятельность при формулировании выводов. Учитель создает условия, при которых одни и те же формулировки, термины повторяются несколько раз во время урока в разных контекстах, что формирует </w:t>
      </w:r>
      <w:r w:rsidR="000A5913">
        <w:rPr>
          <w:rFonts w:ascii="Times New Roman" w:hAnsi="Times New Roman" w:cs="Times New Roman"/>
          <w:sz w:val="28"/>
          <w:szCs w:val="28"/>
        </w:rPr>
        <w:t xml:space="preserve">грамотную </w:t>
      </w:r>
      <w:r w:rsidR="0081171E">
        <w:rPr>
          <w:rFonts w:ascii="Times New Roman" w:hAnsi="Times New Roman" w:cs="Times New Roman"/>
          <w:sz w:val="28"/>
          <w:szCs w:val="28"/>
        </w:rPr>
        <w:t xml:space="preserve">речь, </w:t>
      </w:r>
      <w:r w:rsidR="009E7219">
        <w:rPr>
          <w:rFonts w:ascii="Times New Roman" w:hAnsi="Times New Roman" w:cs="Times New Roman"/>
          <w:sz w:val="28"/>
          <w:szCs w:val="28"/>
        </w:rPr>
        <w:t>понима</w:t>
      </w:r>
      <w:r w:rsidR="0081171E">
        <w:rPr>
          <w:rFonts w:ascii="Times New Roman" w:hAnsi="Times New Roman" w:cs="Times New Roman"/>
          <w:sz w:val="28"/>
          <w:szCs w:val="28"/>
        </w:rPr>
        <w:t>ние понятийного аппарата</w:t>
      </w:r>
      <w:r w:rsidR="000A5913">
        <w:rPr>
          <w:rFonts w:ascii="Times New Roman" w:hAnsi="Times New Roman" w:cs="Times New Roman"/>
          <w:sz w:val="28"/>
          <w:szCs w:val="28"/>
        </w:rPr>
        <w:t xml:space="preserve"> по астрономии</w:t>
      </w:r>
      <w:r w:rsidR="0081171E">
        <w:rPr>
          <w:rFonts w:ascii="Times New Roman" w:hAnsi="Times New Roman" w:cs="Times New Roman"/>
          <w:sz w:val="28"/>
          <w:szCs w:val="28"/>
        </w:rPr>
        <w:t xml:space="preserve">. </w:t>
      </w:r>
      <w:r w:rsidR="005D1F70">
        <w:rPr>
          <w:rFonts w:ascii="Times New Roman" w:hAnsi="Times New Roman" w:cs="Times New Roman"/>
          <w:sz w:val="28"/>
          <w:szCs w:val="28"/>
        </w:rPr>
        <w:t xml:space="preserve">Предмет «астрономия» только начинает преподаваться в школах, для поддержания интереса учащихся О.А. Ганина использует яркие презентации и интересные исторические факты. </w:t>
      </w:r>
      <w:r w:rsidR="0081171E">
        <w:rPr>
          <w:rFonts w:ascii="Times New Roman" w:hAnsi="Times New Roman" w:cs="Times New Roman"/>
          <w:sz w:val="28"/>
          <w:szCs w:val="28"/>
        </w:rPr>
        <w:t xml:space="preserve">На этапе закрепления учитель использует </w:t>
      </w:r>
      <w:r w:rsidR="005D1F70">
        <w:rPr>
          <w:rFonts w:ascii="Times New Roman" w:hAnsi="Times New Roman" w:cs="Times New Roman"/>
          <w:sz w:val="28"/>
          <w:szCs w:val="28"/>
        </w:rPr>
        <w:t xml:space="preserve">расчетные задачи, которые выходят на государственную итоговую аттестацию по физике, решение комментируется учащимися, учитель обращает внимание на размерность физических величин и выражение одной величины через другие.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Видна система работы учителя по подготовке к ГИА, учитель задает вопросы на повторение, обращает внимание на значимость материала урока для сдачи государственной итоговой аттестации. На этапе обобщения и систематизации подведены итоги урока. </w:t>
      </w:r>
      <w:r w:rsidR="005D1F70" w:rsidRPr="005D1F70">
        <w:rPr>
          <w:rFonts w:ascii="Times New Roman" w:hAnsi="Times New Roman" w:cs="Times New Roman"/>
          <w:sz w:val="28"/>
          <w:szCs w:val="28"/>
        </w:rPr>
        <w:t xml:space="preserve">Стенд по подготовке к ЕГЭ и ГИА по </w:t>
      </w:r>
      <w:r w:rsidR="005D1F70">
        <w:rPr>
          <w:rFonts w:ascii="Times New Roman" w:hAnsi="Times New Roman" w:cs="Times New Roman"/>
          <w:sz w:val="28"/>
          <w:szCs w:val="28"/>
        </w:rPr>
        <w:t>физике</w:t>
      </w:r>
      <w:r w:rsidR="005D1F70" w:rsidRPr="005D1F70">
        <w:rPr>
          <w:rFonts w:ascii="Times New Roman" w:hAnsi="Times New Roman" w:cs="Times New Roman"/>
          <w:sz w:val="28"/>
          <w:szCs w:val="28"/>
        </w:rPr>
        <w:t xml:space="preserve">, методический уголок оформлены, информация, размещенная в них, актуальна.  План подготовки к ЕГЭ по </w:t>
      </w:r>
      <w:r w:rsidR="005D1F70">
        <w:rPr>
          <w:rFonts w:ascii="Times New Roman" w:hAnsi="Times New Roman" w:cs="Times New Roman"/>
          <w:sz w:val="28"/>
          <w:szCs w:val="28"/>
        </w:rPr>
        <w:t>физике</w:t>
      </w:r>
      <w:r w:rsidR="005D1F70" w:rsidRPr="005D1F70">
        <w:rPr>
          <w:rFonts w:ascii="Times New Roman" w:hAnsi="Times New Roman" w:cs="Times New Roman"/>
          <w:sz w:val="28"/>
          <w:szCs w:val="28"/>
        </w:rPr>
        <w:t xml:space="preserve">, </w:t>
      </w:r>
      <w:r w:rsidR="003C4C09">
        <w:rPr>
          <w:rFonts w:ascii="Times New Roman" w:hAnsi="Times New Roman" w:cs="Times New Roman"/>
          <w:sz w:val="28"/>
          <w:szCs w:val="28"/>
        </w:rPr>
        <w:t>журнал</w:t>
      </w:r>
      <w:r w:rsidR="005D1F70" w:rsidRPr="005D1F70">
        <w:rPr>
          <w:rFonts w:ascii="Times New Roman" w:hAnsi="Times New Roman" w:cs="Times New Roman"/>
          <w:sz w:val="28"/>
          <w:szCs w:val="28"/>
        </w:rPr>
        <w:t xml:space="preserve"> посещаемости представлены, в диагностические карты внесены результаты всех работ, четко просматривается степень готовности каждого ученика к экзамену, в папки вложены сами работы. В 11 классе «группы риска» нет, </w:t>
      </w:r>
      <w:proofErr w:type="gramStart"/>
      <w:r w:rsidR="005D1F70" w:rsidRPr="005D1F70">
        <w:rPr>
          <w:rFonts w:ascii="Times New Roman" w:hAnsi="Times New Roman" w:cs="Times New Roman"/>
          <w:sz w:val="28"/>
          <w:szCs w:val="28"/>
        </w:rPr>
        <w:t>в 9 классе</w:t>
      </w:r>
      <w:proofErr w:type="gramEnd"/>
      <w:r w:rsidR="005D1F70" w:rsidRPr="005D1F70">
        <w:rPr>
          <w:rFonts w:ascii="Times New Roman" w:hAnsi="Times New Roman" w:cs="Times New Roman"/>
          <w:sz w:val="28"/>
          <w:szCs w:val="28"/>
        </w:rPr>
        <w:t xml:space="preserve"> </w:t>
      </w:r>
      <w:r w:rsidR="003C4C09">
        <w:rPr>
          <w:rFonts w:ascii="Times New Roman" w:hAnsi="Times New Roman" w:cs="Times New Roman"/>
          <w:sz w:val="28"/>
          <w:szCs w:val="28"/>
        </w:rPr>
        <w:t>сдающих физику нет.</w:t>
      </w:r>
    </w:p>
    <w:p w:rsidR="004A079C" w:rsidRPr="004A079C" w:rsidRDefault="00AD2825" w:rsidP="004A079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химии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3C4C09">
        <w:rPr>
          <w:rFonts w:ascii="Times New Roman" w:hAnsi="Times New Roman" w:cs="Times New Roman"/>
          <w:sz w:val="28"/>
          <w:szCs w:val="28"/>
        </w:rPr>
        <w:t>-а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классе </w:t>
      </w:r>
      <w:r w:rsidR="00240247" w:rsidRPr="00240247">
        <w:rPr>
          <w:rFonts w:ascii="Times New Roman" w:hAnsi="Times New Roman" w:cs="Times New Roman"/>
          <w:sz w:val="28"/>
          <w:szCs w:val="28"/>
        </w:rPr>
        <w:t>по теме «</w:t>
      </w:r>
      <w:r w:rsidR="003C4C09">
        <w:rPr>
          <w:rFonts w:ascii="Times New Roman" w:hAnsi="Times New Roman" w:cs="Times New Roman"/>
          <w:sz w:val="28"/>
          <w:szCs w:val="28"/>
        </w:rPr>
        <w:t>Волокна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» </w:t>
      </w:r>
      <w:r w:rsidRPr="00AD282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3C4C09">
        <w:rPr>
          <w:rFonts w:ascii="Times New Roman" w:hAnsi="Times New Roman" w:cs="Times New Roman"/>
          <w:sz w:val="28"/>
          <w:szCs w:val="28"/>
        </w:rPr>
        <w:t>А.А. Арсентьева</w:t>
      </w:r>
      <w:r w:rsidRPr="00AD2825">
        <w:rPr>
          <w:rFonts w:ascii="Times New Roman" w:hAnsi="Times New Roman" w:cs="Times New Roman"/>
          <w:sz w:val="28"/>
          <w:szCs w:val="28"/>
        </w:rPr>
        <w:t xml:space="preserve">)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проведен на </w:t>
      </w:r>
      <w:r w:rsidR="003C4C09">
        <w:rPr>
          <w:rFonts w:ascii="Times New Roman" w:hAnsi="Times New Roman" w:cs="Times New Roman"/>
          <w:sz w:val="28"/>
          <w:szCs w:val="28"/>
        </w:rPr>
        <w:t xml:space="preserve">удовлетворительном методическом уровне.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этапе </w:t>
      </w:r>
      <w:r w:rsidR="003C4C09">
        <w:rPr>
          <w:rFonts w:ascii="Times New Roman" w:hAnsi="Times New Roman" w:cs="Times New Roman"/>
          <w:sz w:val="28"/>
          <w:szCs w:val="28"/>
        </w:rPr>
        <w:t xml:space="preserve">актуализации знаний учитель использовал презентацию для иллюстрации использования волокон, </w:t>
      </w:r>
      <w:r w:rsidR="00CB3511">
        <w:rPr>
          <w:rFonts w:ascii="Times New Roman" w:hAnsi="Times New Roman" w:cs="Times New Roman"/>
          <w:sz w:val="28"/>
          <w:szCs w:val="28"/>
        </w:rPr>
        <w:t xml:space="preserve">показал практическую значимость изучаемого материала. На этапе усвоения новых знаний учитель использовал презентацию, но общая формула волокон, уравнение реакции их получения были выведены на экран, учащиеся их записывали в рабочую тетрадь. Данный прием не формирует умение составлять уравнения химических реакций. Не смотря на сложность формул органических </w:t>
      </w:r>
      <w:proofErr w:type="gramStart"/>
      <w:r w:rsidR="00CB3511">
        <w:rPr>
          <w:rFonts w:ascii="Times New Roman" w:hAnsi="Times New Roman" w:cs="Times New Roman"/>
          <w:sz w:val="28"/>
          <w:szCs w:val="28"/>
        </w:rPr>
        <w:t>веществ,  при</w:t>
      </w:r>
      <w:proofErr w:type="gramEnd"/>
      <w:r w:rsidR="00CB3511">
        <w:rPr>
          <w:rFonts w:ascii="Times New Roman" w:hAnsi="Times New Roman" w:cs="Times New Roman"/>
          <w:sz w:val="28"/>
          <w:szCs w:val="28"/>
        </w:rPr>
        <w:t xml:space="preserve"> составлении уравнений (не списывании) формируется понимание связи строения и свойств органических веществ, умение предсказывать свойства на основе строения, что важно для тех учащихся, которые предполагают сдавать химию в 11 классе, такие </w:t>
      </w:r>
      <w:r w:rsidR="004A079C">
        <w:rPr>
          <w:rFonts w:ascii="Times New Roman" w:hAnsi="Times New Roman" w:cs="Times New Roman"/>
          <w:sz w:val="28"/>
          <w:szCs w:val="28"/>
        </w:rPr>
        <w:t xml:space="preserve">в данном классе есть. </w:t>
      </w:r>
      <w:r w:rsidR="00F96D37" w:rsidRPr="00F96D37">
        <w:rPr>
          <w:rFonts w:ascii="Times New Roman" w:hAnsi="Times New Roman" w:cs="Times New Roman"/>
          <w:sz w:val="28"/>
          <w:szCs w:val="28"/>
        </w:rPr>
        <w:t xml:space="preserve">На уроке учитель доброжелателен, создает комфортную психологическую обстановку.  </w:t>
      </w:r>
      <w:r w:rsidR="00C8642E" w:rsidRPr="00C8642E">
        <w:rPr>
          <w:rFonts w:ascii="Times New Roman" w:hAnsi="Times New Roman" w:cs="Times New Roman"/>
          <w:sz w:val="28"/>
          <w:szCs w:val="28"/>
        </w:rPr>
        <w:t>Урок с</w:t>
      </w:r>
      <w:r w:rsidR="000100AC">
        <w:rPr>
          <w:rFonts w:ascii="Times New Roman" w:hAnsi="Times New Roman" w:cs="Times New Roman"/>
          <w:sz w:val="28"/>
          <w:szCs w:val="28"/>
        </w:rPr>
        <w:t>оответствует поставленным целям,</w:t>
      </w:r>
      <w:r w:rsidR="00AB785B" w:rsidRPr="00AB785B">
        <w:rPr>
          <w:rFonts w:ascii="Times New Roman" w:hAnsi="Times New Roman" w:cs="Times New Roman"/>
          <w:sz w:val="28"/>
          <w:szCs w:val="28"/>
        </w:rPr>
        <w:t xml:space="preserve"> </w:t>
      </w:r>
      <w:r w:rsidR="000100AC">
        <w:rPr>
          <w:rFonts w:ascii="Times New Roman" w:hAnsi="Times New Roman" w:cs="Times New Roman"/>
          <w:sz w:val="28"/>
          <w:szCs w:val="28"/>
        </w:rPr>
        <w:t>и</w:t>
      </w:r>
      <w:r w:rsidR="000100AC" w:rsidRPr="000100AC">
        <w:rPr>
          <w:rFonts w:ascii="Times New Roman" w:hAnsi="Times New Roman" w:cs="Times New Roman"/>
          <w:sz w:val="28"/>
          <w:szCs w:val="28"/>
        </w:rPr>
        <w:t>тог урока подведен</w:t>
      </w:r>
      <w:r w:rsidR="000100AC">
        <w:rPr>
          <w:rFonts w:ascii="Times New Roman" w:hAnsi="Times New Roman" w:cs="Times New Roman"/>
          <w:sz w:val="28"/>
          <w:szCs w:val="28"/>
        </w:rPr>
        <w:t>.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 </w:t>
      </w:r>
      <w:r w:rsidR="00F07D82">
        <w:rPr>
          <w:rFonts w:ascii="Times New Roman" w:hAnsi="Times New Roman" w:cs="Times New Roman"/>
          <w:sz w:val="28"/>
          <w:szCs w:val="28"/>
        </w:rPr>
        <w:t xml:space="preserve"> </w:t>
      </w:r>
      <w:r w:rsidR="000100AC" w:rsidRPr="000100AC">
        <w:rPr>
          <w:rFonts w:ascii="Times New Roman" w:hAnsi="Times New Roman" w:cs="Times New Roman"/>
          <w:sz w:val="28"/>
          <w:szCs w:val="28"/>
        </w:rPr>
        <w:t>Стенд по подготовке к ЕГЭ и ГИА по химии, методический уголок оформлены, информация</w:t>
      </w:r>
      <w:r w:rsidR="000100AC">
        <w:rPr>
          <w:rFonts w:ascii="Times New Roman" w:hAnsi="Times New Roman" w:cs="Times New Roman"/>
          <w:sz w:val="28"/>
          <w:szCs w:val="28"/>
        </w:rPr>
        <w:t>,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 размещенная в них, актуальн</w:t>
      </w:r>
      <w:r w:rsidR="000100AC">
        <w:rPr>
          <w:rFonts w:ascii="Times New Roman" w:hAnsi="Times New Roman" w:cs="Times New Roman"/>
          <w:sz w:val="28"/>
          <w:szCs w:val="28"/>
        </w:rPr>
        <w:t>а.  План подго</w:t>
      </w:r>
      <w:r w:rsidR="000100AC">
        <w:rPr>
          <w:rFonts w:ascii="Times New Roman" w:hAnsi="Times New Roman" w:cs="Times New Roman"/>
          <w:sz w:val="28"/>
          <w:szCs w:val="28"/>
        </w:rPr>
        <w:lastRenderedPageBreak/>
        <w:t>товки к ЕГЭ по хи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мии, </w:t>
      </w:r>
      <w:r w:rsidR="004A079C">
        <w:rPr>
          <w:rFonts w:ascii="Times New Roman" w:hAnsi="Times New Roman" w:cs="Times New Roman"/>
          <w:sz w:val="28"/>
          <w:szCs w:val="28"/>
        </w:rPr>
        <w:t>журнал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 посещаемости представлены, в диагностическ</w:t>
      </w:r>
      <w:r w:rsidR="004A079C">
        <w:rPr>
          <w:rFonts w:ascii="Times New Roman" w:hAnsi="Times New Roman" w:cs="Times New Roman"/>
          <w:sz w:val="28"/>
          <w:szCs w:val="28"/>
        </w:rPr>
        <w:t>ую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 карт</w:t>
      </w:r>
      <w:r w:rsidR="004A079C">
        <w:rPr>
          <w:rFonts w:ascii="Times New Roman" w:hAnsi="Times New Roman" w:cs="Times New Roman"/>
          <w:sz w:val="28"/>
          <w:szCs w:val="28"/>
        </w:rPr>
        <w:t>у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 внесены результаты всех работ, четко просматривается степень готовности ученика к экзаме</w:t>
      </w:r>
      <w:r w:rsidR="000100AC">
        <w:rPr>
          <w:rFonts w:ascii="Times New Roman" w:hAnsi="Times New Roman" w:cs="Times New Roman"/>
          <w:sz w:val="28"/>
          <w:szCs w:val="28"/>
        </w:rPr>
        <w:t>ну, в папки вложены сами работы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. </w:t>
      </w:r>
      <w:r w:rsidR="00B2032B">
        <w:rPr>
          <w:rFonts w:ascii="Times New Roman" w:hAnsi="Times New Roman" w:cs="Times New Roman"/>
          <w:sz w:val="28"/>
          <w:szCs w:val="28"/>
        </w:rPr>
        <w:t xml:space="preserve">В 11 классе «группы риска» нет, </w:t>
      </w:r>
      <w:proofErr w:type="gramStart"/>
      <w:r w:rsidR="004A079C" w:rsidRPr="004A079C">
        <w:rPr>
          <w:rFonts w:ascii="Times New Roman" w:hAnsi="Times New Roman" w:cs="Times New Roman"/>
          <w:sz w:val="28"/>
          <w:szCs w:val="28"/>
        </w:rPr>
        <w:t>в 9 классе</w:t>
      </w:r>
      <w:proofErr w:type="gramEnd"/>
      <w:r w:rsidR="004A079C" w:rsidRPr="004A079C">
        <w:rPr>
          <w:rFonts w:ascii="Times New Roman" w:hAnsi="Times New Roman" w:cs="Times New Roman"/>
          <w:sz w:val="28"/>
          <w:szCs w:val="28"/>
        </w:rPr>
        <w:t xml:space="preserve"> сдающих </w:t>
      </w:r>
      <w:r w:rsidR="004A079C">
        <w:rPr>
          <w:rFonts w:ascii="Times New Roman" w:hAnsi="Times New Roman" w:cs="Times New Roman"/>
          <w:sz w:val="28"/>
          <w:szCs w:val="28"/>
        </w:rPr>
        <w:t>химию</w:t>
      </w:r>
      <w:r w:rsidR="004A079C" w:rsidRPr="004A079C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0100AC" w:rsidRDefault="000100AC" w:rsidP="000100A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00AC">
        <w:rPr>
          <w:rFonts w:ascii="Times New Roman" w:hAnsi="Times New Roman" w:cs="Times New Roman"/>
          <w:sz w:val="28"/>
          <w:szCs w:val="28"/>
        </w:rPr>
        <w:t>Рекомендации учителям-предметникам</w:t>
      </w:r>
    </w:p>
    <w:p w:rsidR="000100AC" w:rsidRPr="000100AC" w:rsidRDefault="000100AC" w:rsidP="000B60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Учителям</w:t>
      </w:r>
      <w:r w:rsidRPr="000100AC">
        <w:rPr>
          <w:rFonts w:ascii="Times New Roman" w:hAnsi="Times New Roman" w:cs="Times New Roman"/>
          <w:sz w:val="28"/>
          <w:szCs w:val="28"/>
        </w:rPr>
        <w:t xml:space="preserve"> химии и </w:t>
      </w:r>
      <w:r w:rsidR="004A079C">
        <w:rPr>
          <w:rFonts w:ascii="Times New Roman" w:hAnsi="Times New Roman" w:cs="Times New Roman"/>
          <w:sz w:val="28"/>
          <w:szCs w:val="28"/>
        </w:rPr>
        <w:t>физики</w:t>
      </w:r>
      <w:r w:rsidRPr="000100AC">
        <w:rPr>
          <w:rFonts w:ascii="Times New Roman" w:hAnsi="Times New Roman" w:cs="Times New Roman"/>
          <w:sz w:val="28"/>
          <w:szCs w:val="28"/>
        </w:rPr>
        <w:t xml:space="preserve"> (</w:t>
      </w:r>
      <w:r w:rsidR="004A079C">
        <w:rPr>
          <w:rFonts w:ascii="Times New Roman" w:hAnsi="Times New Roman" w:cs="Times New Roman"/>
          <w:sz w:val="28"/>
          <w:szCs w:val="28"/>
        </w:rPr>
        <w:t>Арсентьевой А.А. и Ганиной О.А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00AC">
        <w:rPr>
          <w:rFonts w:ascii="Times New Roman" w:hAnsi="Times New Roman" w:cs="Times New Roman"/>
          <w:sz w:val="28"/>
          <w:szCs w:val="28"/>
        </w:rPr>
        <w:t>):</w:t>
      </w:r>
    </w:p>
    <w:p w:rsidR="000100AC" w:rsidRPr="000100AC" w:rsidRDefault="000100AC" w:rsidP="000B604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0AC">
        <w:rPr>
          <w:rFonts w:ascii="Times New Roman" w:hAnsi="Times New Roman" w:cs="Times New Roman"/>
          <w:sz w:val="28"/>
          <w:szCs w:val="28"/>
        </w:rPr>
        <w:t>Продолжить работу по подготовке учащихся к</w:t>
      </w:r>
      <w:r w:rsidR="000B6049">
        <w:rPr>
          <w:rFonts w:ascii="Times New Roman" w:hAnsi="Times New Roman" w:cs="Times New Roman"/>
          <w:sz w:val="28"/>
          <w:szCs w:val="28"/>
        </w:rPr>
        <w:t xml:space="preserve"> ЕГЭ </w:t>
      </w:r>
      <w:r w:rsidRPr="000100AC">
        <w:rPr>
          <w:rFonts w:ascii="Times New Roman" w:hAnsi="Times New Roman" w:cs="Times New Roman"/>
          <w:sz w:val="28"/>
          <w:szCs w:val="28"/>
        </w:rPr>
        <w:t xml:space="preserve">по </w:t>
      </w:r>
      <w:r w:rsidR="000B6049">
        <w:rPr>
          <w:rFonts w:ascii="Times New Roman" w:hAnsi="Times New Roman" w:cs="Times New Roman"/>
          <w:sz w:val="28"/>
          <w:szCs w:val="28"/>
        </w:rPr>
        <w:t xml:space="preserve">химии и </w:t>
      </w:r>
      <w:r w:rsidR="004A079C">
        <w:rPr>
          <w:rFonts w:ascii="Times New Roman" w:hAnsi="Times New Roman" w:cs="Times New Roman"/>
          <w:sz w:val="28"/>
          <w:szCs w:val="28"/>
        </w:rPr>
        <w:t>физике</w:t>
      </w:r>
      <w:r w:rsidRPr="000100AC">
        <w:rPr>
          <w:rFonts w:ascii="Times New Roman" w:hAnsi="Times New Roman" w:cs="Times New Roman"/>
          <w:sz w:val="28"/>
          <w:szCs w:val="28"/>
        </w:rPr>
        <w:t xml:space="preserve"> в соответствии с име</w:t>
      </w:r>
      <w:r>
        <w:rPr>
          <w:rFonts w:ascii="Times New Roman" w:hAnsi="Times New Roman" w:cs="Times New Roman"/>
          <w:sz w:val="28"/>
          <w:szCs w:val="28"/>
        </w:rPr>
        <w:t>ющимся планом в рамках урочной и консультационной деятельности.</w:t>
      </w:r>
    </w:p>
    <w:p w:rsidR="000100AC" w:rsidRPr="000100AC" w:rsidRDefault="000100AC" w:rsidP="000B604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0AC">
        <w:rPr>
          <w:rFonts w:ascii="Times New Roman" w:hAnsi="Times New Roman" w:cs="Times New Roman"/>
          <w:sz w:val="28"/>
          <w:szCs w:val="28"/>
        </w:rPr>
        <w:t>По результатам провед</w:t>
      </w:r>
      <w:r w:rsidR="000B6049">
        <w:rPr>
          <w:rFonts w:ascii="Times New Roman" w:hAnsi="Times New Roman" w:cs="Times New Roman"/>
          <w:sz w:val="28"/>
          <w:szCs w:val="28"/>
        </w:rPr>
        <w:t>енных оценочных процедур</w:t>
      </w:r>
      <w:r w:rsidRPr="000100AC">
        <w:rPr>
          <w:rFonts w:ascii="Times New Roman" w:hAnsi="Times New Roman" w:cs="Times New Roman"/>
          <w:sz w:val="28"/>
          <w:szCs w:val="28"/>
        </w:rPr>
        <w:t xml:space="preserve"> провести анализ допущенных ошибок, отработать элементы содержания вызывающие наибольшие затруднения в определенные тематическим планом консультаций сроки.</w:t>
      </w:r>
    </w:p>
    <w:p w:rsidR="000100AC" w:rsidRPr="000B6049" w:rsidRDefault="000100AC" w:rsidP="000B604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B34B98" w:rsidRPr="0005698B" w:rsidRDefault="00FB42EA" w:rsidP="00FB42EA">
      <w:pPr>
        <w:tabs>
          <w:tab w:val="left" w:pos="76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   </w:t>
      </w:r>
      <w:r w:rsidR="00B34B98" w:rsidRPr="0005698B">
        <w:rPr>
          <w:rFonts w:ascii="Times New Roman" w:hAnsi="Times New Roman" w:cs="Times New Roman"/>
          <w:sz w:val="28"/>
          <w:szCs w:val="28"/>
        </w:rPr>
        <w:t>И.А. Романова</w:t>
      </w:r>
    </w:p>
    <w:sectPr w:rsidR="00B34B98" w:rsidRPr="0005698B" w:rsidSect="00B34B9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ED27C9"/>
    <w:multiLevelType w:val="hybridMultilevel"/>
    <w:tmpl w:val="594C3CBE"/>
    <w:lvl w:ilvl="0" w:tplc="457AC8DC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EF"/>
    <w:rsid w:val="000100AC"/>
    <w:rsid w:val="0005698B"/>
    <w:rsid w:val="000A5913"/>
    <w:rsid w:val="000B6049"/>
    <w:rsid w:val="000F45E5"/>
    <w:rsid w:val="00112765"/>
    <w:rsid w:val="0012078D"/>
    <w:rsid w:val="00122B96"/>
    <w:rsid w:val="00144BB2"/>
    <w:rsid w:val="0016210D"/>
    <w:rsid w:val="00165471"/>
    <w:rsid w:val="001C093B"/>
    <w:rsid w:val="001C5489"/>
    <w:rsid w:val="001E4EAF"/>
    <w:rsid w:val="001E6017"/>
    <w:rsid w:val="001F5DFE"/>
    <w:rsid w:val="002249AE"/>
    <w:rsid w:val="00240247"/>
    <w:rsid w:val="00261CB3"/>
    <w:rsid w:val="002767D4"/>
    <w:rsid w:val="00292C9F"/>
    <w:rsid w:val="002A7652"/>
    <w:rsid w:val="002B7593"/>
    <w:rsid w:val="0035118E"/>
    <w:rsid w:val="0035367B"/>
    <w:rsid w:val="0036628E"/>
    <w:rsid w:val="003A312D"/>
    <w:rsid w:val="003B7991"/>
    <w:rsid w:val="003C4C09"/>
    <w:rsid w:val="00411DB8"/>
    <w:rsid w:val="004332F9"/>
    <w:rsid w:val="004A079C"/>
    <w:rsid w:val="004C7E82"/>
    <w:rsid w:val="004F31A6"/>
    <w:rsid w:val="00543129"/>
    <w:rsid w:val="00544800"/>
    <w:rsid w:val="00557457"/>
    <w:rsid w:val="00583024"/>
    <w:rsid w:val="00591FD4"/>
    <w:rsid w:val="005C24E4"/>
    <w:rsid w:val="005D1F70"/>
    <w:rsid w:val="00601AD1"/>
    <w:rsid w:val="00651CA6"/>
    <w:rsid w:val="00662042"/>
    <w:rsid w:val="006D1628"/>
    <w:rsid w:val="006F3501"/>
    <w:rsid w:val="00784ECA"/>
    <w:rsid w:val="00792AE4"/>
    <w:rsid w:val="00794A4D"/>
    <w:rsid w:val="007F1D61"/>
    <w:rsid w:val="00803187"/>
    <w:rsid w:val="0081171E"/>
    <w:rsid w:val="008B090C"/>
    <w:rsid w:val="008B56C4"/>
    <w:rsid w:val="008D49B6"/>
    <w:rsid w:val="00915F1A"/>
    <w:rsid w:val="00947EA5"/>
    <w:rsid w:val="00964A90"/>
    <w:rsid w:val="009E7219"/>
    <w:rsid w:val="009F0EB3"/>
    <w:rsid w:val="00A51724"/>
    <w:rsid w:val="00A607B0"/>
    <w:rsid w:val="00A760B7"/>
    <w:rsid w:val="00A87DFF"/>
    <w:rsid w:val="00A93ACD"/>
    <w:rsid w:val="00A94234"/>
    <w:rsid w:val="00AA0741"/>
    <w:rsid w:val="00AA179A"/>
    <w:rsid w:val="00AB785B"/>
    <w:rsid w:val="00AD2825"/>
    <w:rsid w:val="00AE2DAA"/>
    <w:rsid w:val="00AF0E1E"/>
    <w:rsid w:val="00B0221E"/>
    <w:rsid w:val="00B2032B"/>
    <w:rsid w:val="00B34B98"/>
    <w:rsid w:val="00B67895"/>
    <w:rsid w:val="00B718EF"/>
    <w:rsid w:val="00BD7EAB"/>
    <w:rsid w:val="00C356E7"/>
    <w:rsid w:val="00C407C9"/>
    <w:rsid w:val="00C473EF"/>
    <w:rsid w:val="00C5398B"/>
    <w:rsid w:val="00C60CCB"/>
    <w:rsid w:val="00C6403F"/>
    <w:rsid w:val="00C8642E"/>
    <w:rsid w:val="00CB3511"/>
    <w:rsid w:val="00CC3F9A"/>
    <w:rsid w:val="00CD612A"/>
    <w:rsid w:val="00CD7DB7"/>
    <w:rsid w:val="00CF5E9B"/>
    <w:rsid w:val="00D00EE6"/>
    <w:rsid w:val="00D17404"/>
    <w:rsid w:val="00D61934"/>
    <w:rsid w:val="00D70A8B"/>
    <w:rsid w:val="00D7658D"/>
    <w:rsid w:val="00DA44F4"/>
    <w:rsid w:val="00DF22F4"/>
    <w:rsid w:val="00E20AFE"/>
    <w:rsid w:val="00E4439D"/>
    <w:rsid w:val="00E73187"/>
    <w:rsid w:val="00E832C1"/>
    <w:rsid w:val="00E83648"/>
    <w:rsid w:val="00E977EB"/>
    <w:rsid w:val="00EB38C7"/>
    <w:rsid w:val="00EC62EB"/>
    <w:rsid w:val="00ED73E4"/>
    <w:rsid w:val="00EE22DE"/>
    <w:rsid w:val="00F07D82"/>
    <w:rsid w:val="00F17308"/>
    <w:rsid w:val="00F536B1"/>
    <w:rsid w:val="00F74ECD"/>
    <w:rsid w:val="00F95C4D"/>
    <w:rsid w:val="00F96D37"/>
    <w:rsid w:val="00FB42EA"/>
    <w:rsid w:val="00FB4B84"/>
    <w:rsid w:val="00FE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73F48"/>
  <w15:docId w15:val="{F477990A-5FC6-46E5-B064-FCB24809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1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Мазаева</cp:lastModifiedBy>
  <cp:revision>48</cp:revision>
  <cp:lastPrinted>2014-03-06T05:42:00Z</cp:lastPrinted>
  <dcterms:created xsi:type="dcterms:W3CDTF">2013-10-08T12:05:00Z</dcterms:created>
  <dcterms:modified xsi:type="dcterms:W3CDTF">2018-05-03T06:00:00Z</dcterms:modified>
</cp:coreProperties>
</file>